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83" w:rsidRDefault="0052402F" w:rsidP="00F12C83">
      <w:pPr>
        <w:spacing w:before="432" w:line="120" w:lineRule="exact"/>
        <w:ind w:left="288"/>
        <w:rPr>
          <w:rFonts w:cstheme="minorHAnsi"/>
          <w:color w:val="000000"/>
          <w:spacing w:val="-2"/>
          <w:sz w:val="24"/>
          <w:szCs w:val="24"/>
        </w:rPr>
      </w:pPr>
      <w:bookmarkStart w:id="0" w:name="_GoBack"/>
      <w:bookmarkEnd w:id="0"/>
      <w:r>
        <w:rPr>
          <w:rFonts w:cstheme="minorHAnsi"/>
          <w:noProof/>
          <w:color w:val="000000"/>
          <w:spacing w:val="-6"/>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55pt;margin-top:-67.6pt;width:414.95pt;height:96.5pt;z-index:251660288;visibility:visible;mso-wrap-edited:f">
            <v:imagedata r:id="rId5" o:title=""/>
          </v:shape>
          <o:OLEObject Type="Embed" ProgID="Word.Picture.8" ShapeID="_x0000_s1027" DrawAspect="Content" ObjectID="_1703314372" r:id="rId6"/>
        </w:object>
      </w:r>
    </w:p>
    <w:p w:rsidR="00F12C83" w:rsidRPr="00F12C83" w:rsidRDefault="00F12C83" w:rsidP="00F12C83">
      <w:pPr>
        <w:tabs>
          <w:tab w:val="left" w:pos="2268"/>
        </w:tabs>
        <w:spacing w:before="432" w:line="120" w:lineRule="exact"/>
        <w:ind w:left="288"/>
        <w:jc w:val="center"/>
        <w:rPr>
          <w:rFonts w:cstheme="minorHAnsi"/>
          <w:b/>
          <w:color w:val="000000"/>
          <w:spacing w:val="-2"/>
          <w:sz w:val="24"/>
          <w:szCs w:val="24"/>
        </w:rPr>
      </w:pPr>
      <w:r w:rsidRPr="00F12C83">
        <w:rPr>
          <w:rFonts w:cstheme="minorHAnsi"/>
          <w:b/>
          <w:color w:val="000000"/>
          <w:spacing w:val="-2"/>
          <w:sz w:val="24"/>
          <w:szCs w:val="24"/>
        </w:rPr>
        <w:t>Feedback Policy</w:t>
      </w:r>
    </w:p>
    <w:p w:rsidR="00F12C83" w:rsidRPr="00F12C83" w:rsidRDefault="00F12C83" w:rsidP="00F12C83">
      <w:pPr>
        <w:tabs>
          <w:tab w:val="left" w:pos="2268"/>
        </w:tabs>
        <w:spacing w:before="432" w:line="120" w:lineRule="exact"/>
        <w:ind w:left="288"/>
        <w:rPr>
          <w:rFonts w:cstheme="minorHAnsi"/>
          <w:b/>
          <w:color w:val="000000"/>
          <w:spacing w:val="-2"/>
          <w:sz w:val="24"/>
          <w:szCs w:val="24"/>
        </w:rPr>
      </w:pPr>
      <w:r w:rsidRPr="00F12C83">
        <w:rPr>
          <w:rFonts w:cstheme="minorHAnsi"/>
          <w:b/>
          <w:color w:val="000000"/>
          <w:spacing w:val="-2"/>
          <w:sz w:val="24"/>
          <w:szCs w:val="24"/>
        </w:rPr>
        <w:t>Rationale:</w:t>
      </w:r>
    </w:p>
    <w:p w:rsidR="00F12C83" w:rsidRPr="00837394" w:rsidRDefault="00F12C83" w:rsidP="00F12C83">
      <w:pPr>
        <w:spacing w:before="108"/>
        <w:ind w:left="288" w:right="432"/>
        <w:rPr>
          <w:rFonts w:cstheme="minorHAnsi"/>
          <w:i/>
          <w:color w:val="000000"/>
          <w:spacing w:val="-14"/>
          <w:sz w:val="24"/>
          <w:szCs w:val="24"/>
        </w:rPr>
      </w:pPr>
      <w:r w:rsidRPr="00837394">
        <w:rPr>
          <w:rFonts w:cstheme="minorHAnsi"/>
          <w:i/>
          <w:color w:val="000000"/>
          <w:spacing w:val="-14"/>
          <w:sz w:val="24"/>
          <w:szCs w:val="24"/>
        </w:rPr>
        <w:t xml:space="preserve">To create a feedback policy that puts the relationship between pupils and teachers at the heart of it. To enable teachers to be professionals and to </w:t>
      </w:r>
      <w:r w:rsidR="00F919AB">
        <w:rPr>
          <w:rFonts w:cstheme="minorHAnsi"/>
          <w:i/>
          <w:color w:val="000000"/>
          <w:spacing w:val="-14"/>
          <w:sz w:val="24"/>
          <w:szCs w:val="24"/>
        </w:rPr>
        <w:t>lead to</w:t>
      </w:r>
      <w:r w:rsidRPr="00837394">
        <w:rPr>
          <w:rFonts w:cstheme="minorHAnsi"/>
          <w:i/>
          <w:color w:val="000000"/>
          <w:spacing w:val="-14"/>
          <w:sz w:val="24"/>
          <w:szCs w:val="24"/>
        </w:rPr>
        <w:t xml:space="preserve"> pupils to mak</w:t>
      </w:r>
      <w:r w:rsidR="00F919AB">
        <w:rPr>
          <w:rFonts w:cstheme="minorHAnsi"/>
          <w:i/>
          <w:color w:val="000000"/>
          <w:spacing w:val="-14"/>
          <w:sz w:val="24"/>
          <w:szCs w:val="24"/>
        </w:rPr>
        <w:t>ing</w:t>
      </w:r>
      <w:r w:rsidRPr="00837394">
        <w:rPr>
          <w:rFonts w:cstheme="minorHAnsi"/>
          <w:i/>
          <w:color w:val="000000"/>
          <w:spacing w:val="-14"/>
          <w:sz w:val="24"/>
          <w:szCs w:val="24"/>
        </w:rPr>
        <w:t xml:space="preserve"> progress.</w:t>
      </w:r>
    </w:p>
    <w:p w:rsidR="00F12C83" w:rsidRPr="00F12C83" w:rsidRDefault="00F12C83" w:rsidP="00F12C83">
      <w:pPr>
        <w:spacing w:before="396" w:after="120"/>
        <w:ind w:left="215"/>
        <w:rPr>
          <w:rFonts w:cstheme="minorHAnsi"/>
          <w:b/>
          <w:color w:val="000000"/>
          <w:spacing w:val="-6"/>
          <w:sz w:val="24"/>
          <w:szCs w:val="24"/>
        </w:rPr>
      </w:pPr>
      <w:r w:rsidRPr="00F12C83">
        <w:rPr>
          <w:rFonts w:cstheme="minorHAnsi"/>
          <w:b/>
          <w:color w:val="000000"/>
          <w:spacing w:val="-6"/>
          <w:sz w:val="24"/>
          <w:szCs w:val="24"/>
        </w:rPr>
        <w:t>What is the aim of the feedback policy?</w:t>
      </w:r>
    </w:p>
    <w:p w:rsidR="00F12C83" w:rsidRPr="00F12C83" w:rsidRDefault="00F12C83" w:rsidP="00F12C83">
      <w:pPr>
        <w:pStyle w:val="ListParagraph"/>
        <w:numPr>
          <w:ilvl w:val="0"/>
          <w:numId w:val="2"/>
        </w:numPr>
        <w:spacing w:before="216" w:after="120" w:line="240" w:lineRule="exact"/>
        <w:ind w:left="210" w:right="431" w:hanging="357"/>
        <w:contextualSpacing w:val="0"/>
        <w:rPr>
          <w:rFonts w:cstheme="minorHAnsi"/>
          <w:color w:val="000000"/>
          <w:spacing w:val="-3"/>
          <w:sz w:val="24"/>
          <w:szCs w:val="24"/>
        </w:rPr>
      </w:pPr>
      <w:r w:rsidRPr="00837394">
        <w:rPr>
          <w:rFonts w:cstheme="minorHAnsi"/>
          <w:color w:val="000000"/>
          <w:spacing w:val="-4"/>
          <w:sz w:val="24"/>
          <w:szCs w:val="24"/>
        </w:rPr>
        <w:t xml:space="preserve">To provide accurate, useful feedback to our pupils that makes a difference to their outcomes both academically and personally, emotionally </w:t>
      </w:r>
      <w:r w:rsidRPr="00837394">
        <w:rPr>
          <w:rFonts w:cstheme="minorHAnsi"/>
          <w:color w:val="000000"/>
          <w:spacing w:val="-2"/>
          <w:sz w:val="24"/>
          <w:szCs w:val="24"/>
        </w:rPr>
        <w:t>and socially.</w:t>
      </w:r>
    </w:p>
    <w:p w:rsidR="00F12C83" w:rsidRPr="00F12C83" w:rsidRDefault="00F12C83" w:rsidP="00F12C83">
      <w:pPr>
        <w:pStyle w:val="ListParagraph"/>
        <w:numPr>
          <w:ilvl w:val="0"/>
          <w:numId w:val="2"/>
        </w:numPr>
        <w:spacing w:before="216" w:after="120" w:line="240" w:lineRule="exact"/>
        <w:ind w:left="210" w:right="431" w:hanging="357"/>
        <w:contextualSpacing w:val="0"/>
        <w:rPr>
          <w:rFonts w:cstheme="minorHAnsi"/>
          <w:color w:val="000000"/>
          <w:spacing w:val="-4"/>
          <w:sz w:val="24"/>
          <w:szCs w:val="24"/>
        </w:rPr>
      </w:pPr>
      <w:r w:rsidRPr="00F12C83">
        <w:rPr>
          <w:rFonts w:cstheme="minorHAnsi"/>
          <w:color w:val="000000"/>
          <w:spacing w:val="-4"/>
          <w:sz w:val="24"/>
          <w:szCs w:val="24"/>
        </w:rPr>
        <w:t>To allow pupils to access feedback that supports them in making progress (knowing more and remembering more).</w:t>
      </w:r>
    </w:p>
    <w:p w:rsidR="00F12C83" w:rsidRDefault="00F12C83" w:rsidP="00F12C83">
      <w:pPr>
        <w:pStyle w:val="ListParagraph"/>
        <w:numPr>
          <w:ilvl w:val="0"/>
          <w:numId w:val="2"/>
        </w:numPr>
        <w:spacing w:before="216" w:after="120" w:line="240" w:lineRule="exact"/>
        <w:ind w:left="210" w:right="431" w:hanging="357"/>
        <w:contextualSpacing w:val="0"/>
        <w:rPr>
          <w:rFonts w:cstheme="minorHAnsi"/>
          <w:color w:val="000000"/>
          <w:spacing w:val="-4"/>
          <w:sz w:val="24"/>
          <w:szCs w:val="24"/>
        </w:rPr>
      </w:pPr>
      <w:r w:rsidRPr="00F12C83">
        <w:rPr>
          <w:rFonts w:cstheme="minorHAnsi"/>
          <w:color w:val="000000"/>
          <w:spacing w:val="-4"/>
          <w:sz w:val="24"/>
          <w:szCs w:val="24"/>
        </w:rPr>
        <w:t>To allow the professionals (teachers and teaching assistants) to determine the most effective way to provide feedback to their pupils, thus protecting teacher workload and ensuring that the policy is applied consistently.</w:t>
      </w:r>
    </w:p>
    <w:p w:rsidR="00A944A5" w:rsidRPr="00F12C83" w:rsidRDefault="00A944A5" w:rsidP="00F12C83">
      <w:pPr>
        <w:pStyle w:val="ListParagraph"/>
        <w:numPr>
          <w:ilvl w:val="0"/>
          <w:numId w:val="2"/>
        </w:numPr>
        <w:spacing w:before="216" w:after="120" w:line="240" w:lineRule="exact"/>
        <w:ind w:left="210" w:right="431" w:hanging="357"/>
        <w:contextualSpacing w:val="0"/>
        <w:rPr>
          <w:rFonts w:cstheme="minorHAnsi"/>
          <w:color w:val="000000"/>
          <w:spacing w:val="-4"/>
          <w:sz w:val="24"/>
          <w:szCs w:val="24"/>
        </w:rPr>
      </w:pPr>
      <w:r>
        <w:rPr>
          <w:rFonts w:cstheme="minorHAnsi"/>
          <w:color w:val="000000"/>
          <w:spacing w:val="-4"/>
          <w:sz w:val="24"/>
          <w:szCs w:val="24"/>
        </w:rPr>
        <w:t>To inform any changes that need to be made to planned lessons, in response to the feedback gathered</w:t>
      </w:r>
    </w:p>
    <w:p w:rsidR="00F12C83" w:rsidRPr="00F12C83" w:rsidRDefault="00F12C83" w:rsidP="00F12C83">
      <w:pPr>
        <w:spacing w:before="432"/>
        <w:ind w:left="216"/>
        <w:rPr>
          <w:rFonts w:cstheme="minorHAnsi"/>
          <w:b/>
          <w:color w:val="000000"/>
          <w:spacing w:val="-6"/>
          <w:sz w:val="24"/>
          <w:szCs w:val="24"/>
        </w:rPr>
      </w:pPr>
      <w:r w:rsidRPr="00F12C83">
        <w:rPr>
          <w:rFonts w:cstheme="minorHAnsi"/>
          <w:b/>
          <w:color w:val="000000"/>
          <w:spacing w:val="-6"/>
          <w:sz w:val="24"/>
          <w:szCs w:val="24"/>
        </w:rPr>
        <w:t>What is the policy?</w:t>
      </w:r>
    </w:p>
    <w:p w:rsidR="00F12C83" w:rsidRPr="00837394" w:rsidRDefault="00F12C83" w:rsidP="00F12C83">
      <w:pPr>
        <w:numPr>
          <w:ilvl w:val="0"/>
          <w:numId w:val="1"/>
        </w:numPr>
        <w:tabs>
          <w:tab w:val="clear" w:pos="432"/>
          <w:tab w:val="decimal" w:pos="1008"/>
        </w:tabs>
        <w:spacing w:before="108"/>
        <w:ind w:left="1008" w:right="288" w:hanging="432"/>
        <w:rPr>
          <w:rFonts w:cstheme="minorHAnsi"/>
          <w:color w:val="000000"/>
          <w:spacing w:val="-5"/>
          <w:sz w:val="24"/>
          <w:szCs w:val="24"/>
        </w:rPr>
      </w:pPr>
      <w:r w:rsidRPr="00837394">
        <w:rPr>
          <w:rFonts w:cstheme="minorHAnsi"/>
          <w:color w:val="000000"/>
          <w:spacing w:val="-5"/>
          <w:sz w:val="24"/>
          <w:szCs w:val="24"/>
        </w:rPr>
        <w:t xml:space="preserve">All adults working with pupils across the school will provide feedback to pupils on their work. Teachers are free to determine how this </w:t>
      </w:r>
      <w:r w:rsidRPr="00837394">
        <w:rPr>
          <w:rFonts w:cstheme="minorHAnsi"/>
          <w:color w:val="000000"/>
          <w:spacing w:val="-3"/>
          <w:sz w:val="24"/>
          <w:szCs w:val="24"/>
        </w:rPr>
        <w:t xml:space="preserve">looks </w:t>
      </w:r>
      <w:r>
        <w:rPr>
          <w:rFonts w:cstheme="minorHAnsi"/>
          <w:color w:val="000000"/>
          <w:spacing w:val="-3"/>
          <w:sz w:val="24"/>
          <w:szCs w:val="24"/>
        </w:rPr>
        <w:t>within their individual classes, however the focus will be on timely verbal feedback, which the pupils can act upon immediately</w:t>
      </w:r>
      <w:r w:rsidR="00F919AB">
        <w:rPr>
          <w:rFonts w:cstheme="minorHAnsi"/>
          <w:color w:val="000000"/>
          <w:spacing w:val="-3"/>
          <w:sz w:val="24"/>
          <w:szCs w:val="24"/>
        </w:rPr>
        <w:t>.</w:t>
      </w:r>
    </w:p>
    <w:p w:rsidR="00F12C83" w:rsidRPr="00837394" w:rsidRDefault="00F12C83" w:rsidP="00F12C83">
      <w:pPr>
        <w:numPr>
          <w:ilvl w:val="0"/>
          <w:numId w:val="1"/>
        </w:numPr>
        <w:tabs>
          <w:tab w:val="clear" w:pos="432"/>
          <w:tab w:val="decimal" w:pos="1008"/>
        </w:tabs>
        <w:spacing w:before="108"/>
        <w:ind w:left="1008" w:right="432" w:hanging="432"/>
        <w:rPr>
          <w:rFonts w:cstheme="minorHAnsi"/>
          <w:color w:val="000000"/>
          <w:spacing w:val="-4"/>
          <w:sz w:val="24"/>
          <w:szCs w:val="24"/>
        </w:rPr>
      </w:pPr>
      <w:r w:rsidRPr="00837394">
        <w:rPr>
          <w:rFonts w:cstheme="minorHAnsi"/>
          <w:color w:val="000000"/>
          <w:spacing w:val="-4"/>
          <w:sz w:val="24"/>
          <w:szCs w:val="24"/>
        </w:rPr>
        <w:t xml:space="preserve">Class teachers have a responsibility to communicate the methods of feedback to their pupils and ensure that all pupils understand </w:t>
      </w:r>
      <w:r w:rsidRPr="00837394">
        <w:rPr>
          <w:rFonts w:cstheme="minorHAnsi"/>
          <w:color w:val="000000"/>
          <w:spacing w:val="-5"/>
          <w:sz w:val="24"/>
          <w:szCs w:val="24"/>
        </w:rPr>
        <w:t>how they will be provided with feedback.</w:t>
      </w:r>
    </w:p>
    <w:p w:rsidR="00F12C83" w:rsidRPr="00837394" w:rsidRDefault="00F12C83" w:rsidP="00F12C83">
      <w:pPr>
        <w:numPr>
          <w:ilvl w:val="0"/>
          <w:numId w:val="1"/>
        </w:numPr>
        <w:tabs>
          <w:tab w:val="clear" w:pos="432"/>
          <w:tab w:val="decimal" w:pos="1008"/>
        </w:tabs>
        <w:spacing w:before="108"/>
        <w:ind w:left="1008" w:right="432" w:hanging="432"/>
        <w:rPr>
          <w:rFonts w:cstheme="minorHAnsi"/>
          <w:color w:val="000000"/>
          <w:spacing w:val="-4"/>
          <w:sz w:val="24"/>
          <w:szCs w:val="24"/>
        </w:rPr>
      </w:pPr>
      <w:r w:rsidRPr="00837394">
        <w:rPr>
          <w:rFonts w:cstheme="minorHAnsi"/>
          <w:color w:val="000000"/>
          <w:spacing w:val="-4"/>
          <w:sz w:val="24"/>
          <w:szCs w:val="24"/>
        </w:rPr>
        <w:t>All adults working with pupils across the school will provide feedb</w:t>
      </w:r>
      <w:r>
        <w:rPr>
          <w:rFonts w:cstheme="minorHAnsi"/>
          <w:color w:val="000000"/>
          <w:spacing w:val="-4"/>
          <w:sz w:val="24"/>
          <w:szCs w:val="24"/>
        </w:rPr>
        <w:t>ack to pupils on their personal,</w:t>
      </w:r>
      <w:r w:rsidRPr="00837394">
        <w:rPr>
          <w:rFonts w:cstheme="minorHAnsi"/>
          <w:color w:val="000000"/>
          <w:spacing w:val="-4"/>
          <w:sz w:val="24"/>
          <w:szCs w:val="24"/>
        </w:rPr>
        <w:t xml:space="preserve"> social and emotional needs. They </w:t>
      </w:r>
      <w:r w:rsidRPr="00837394">
        <w:rPr>
          <w:rFonts w:cstheme="minorHAnsi"/>
          <w:color w:val="000000"/>
          <w:spacing w:val="-6"/>
          <w:sz w:val="24"/>
          <w:szCs w:val="24"/>
        </w:rPr>
        <w:t xml:space="preserve">will support pupils with their emotional development by ensuring time is made to support this development within the classroom </w:t>
      </w:r>
      <w:r w:rsidRPr="00837394">
        <w:rPr>
          <w:rFonts w:cstheme="minorHAnsi"/>
          <w:color w:val="000000"/>
          <w:spacing w:val="-4"/>
          <w:sz w:val="24"/>
          <w:szCs w:val="24"/>
        </w:rPr>
        <w:t>environment.</w:t>
      </w:r>
    </w:p>
    <w:p w:rsidR="00F12C83" w:rsidRPr="00F12C83" w:rsidRDefault="00F12C83" w:rsidP="00F12C83">
      <w:pPr>
        <w:spacing w:before="432"/>
        <w:ind w:left="216"/>
        <w:rPr>
          <w:rFonts w:cstheme="minorHAnsi"/>
          <w:b/>
          <w:color w:val="000000"/>
          <w:spacing w:val="-6"/>
          <w:sz w:val="24"/>
          <w:szCs w:val="24"/>
        </w:rPr>
      </w:pPr>
      <w:r w:rsidRPr="00F12C83">
        <w:rPr>
          <w:rFonts w:cstheme="minorHAnsi"/>
          <w:b/>
          <w:color w:val="000000"/>
          <w:spacing w:val="-6"/>
          <w:sz w:val="24"/>
          <w:szCs w:val="24"/>
        </w:rPr>
        <w:t>What are the expectations?</w:t>
      </w:r>
    </w:p>
    <w:p w:rsidR="00F12C83" w:rsidRPr="00837394" w:rsidRDefault="00F12C83" w:rsidP="00F12C83">
      <w:pPr>
        <w:numPr>
          <w:ilvl w:val="0"/>
          <w:numId w:val="1"/>
        </w:numPr>
        <w:tabs>
          <w:tab w:val="clear" w:pos="432"/>
          <w:tab w:val="decimal" w:pos="1008"/>
        </w:tabs>
        <w:spacing w:before="108"/>
        <w:ind w:left="576"/>
        <w:rPr>
          <w:rFonts w:cstheme="minorHAnsi"/>
          <w:color w:val="000000"/>
          <w:spacing w:val="-1"/>
          <w:sz w:val="24"/>
          <w:szCs w:val="24"/>
        </w:rPr>
      </w:pPr>
      <w:r w:rsidRPr="00837394">
        <w:rPr>
          <w:rFonts w:cstheme="minorHAnsi"/>
          <w:color w:val="000000"/>
          <w:spacing w:val="-1"/>
          <w:sz w:val="24"/>
          <w:szCs w:val="24"/>
        </w:rPr>
        <w:t>Each class teacher is free to determine with their class how they will provide feedback.</w:t>
      </w:r>
    </w:p>
    <w:p w:rsidR="00F12C83" w:rsidRPr="00837394" w:rsidRDefault="00F12C83" w:rsidP="00F12C83">
      <w:pPr>
        <w:numPr>
          <w:ilvl w:val="0"/>
          <w:numId w:val="1"/>
        </w:numPr>
        <w:tabs>
          <w:tab w:val="clear" w:pos="432"/>
          <w:tab w:val="decimal" w:pos="1008"/>
        </w:tabs>
        <w:spacing w:before="144" w:line="182" w:lineRule="auto"/>
        <w:ind w:left="576"/>
        <w:rPr>
          <w:rFonts w:cstheme="minorHAnsi"/>
          <w:color w:val="000000"/>
          <w:sz w:val="24"/>
          <w:szCs w:val="24"/>
        </w:rPr>
      </w:pPr>
      <w:r w:rsidRPr="00837394">
        <w:rPr>
          <w:rFonts w:cstheme="minorHAnsi"/>
          <w:color w:val="000000"/>
          <w:sz w:val="24"/>
          <w:szCs w:val="24"/>
        </w:rPr>
        <w:t>Pupils should be able to explain how they get feedback from their class teacher.</w:t>
      </w:r>
    </w:p>
    <w:p w:rsidR="00F12C83" w:rsidRPr="00837394" w:rsidRDefault="00F12C83" w:rsidP="00F12C83">
      <w:pPr>
        <w:numPr>
          <w:ilvl w:val="0"/>
          <w:numId w:val="1"/>
        </w:numPr>
        <w:tabs>
          <w:tab w:val="clear" w:pos="432"/>
          <w:tab w:val="decimal" w:pos="1008"/>
        </w:tabs>
        <w:spacing w:before="108" w:line="196" w:lineRule="auto"/>
        <w:ind w:left="576"/>
        <w:rPr>
          <w:rFonts w:cstheme="minorHAnsi"/>
          <w:color w:val="000000"/>
          <w:sz w:val="24"/>
          <w:szCs w:val="24"/>
        </w:rPr>
      </w:pPr>
      <w:r w:rsidRPr="00837394">
        <w:rPr>
          <w:rFonts w:cstheme="minorHAnsi"/>
          <w:color w:val="000000"/>
          <w:sz w:val="24"/>
          <w:szCs w:val="24"/>
        </w:rPr>
        <w:t>There is no expectation that verbal feedback will be recorded.</w:t>
      </w:r>
    </w:p>
    <w:p w:rsidR="00F12C83" w:rsidRDefault="00F12C83" w:rsidP="00F12C83">
      <w:pPr>
        <w:numPr>
          <w:ilvl w:val="0"/>
          <w:numId w:val="1"/>
        </w:numPr>
        <w:tabs>
          <w:tab w:val="clear" w:pos="432"/>
          <w:tab w:val="decimal" w:pos="1008"/>
        </w:tabs>
        <w:spacing w:before="108" w:line="196" w:lineRule="auto"/>
        <w:ind w:left="576"/>
        <w:rPr>
          <w:rFonts w:cstheme="minorHAnsi"/>
          <w:color w:val="000000"/>
          <w:spacing w:val="-6"/>
          <w:sz w:val="24"/>
          <w:szCs w:val="24"/>
        </w:rPr>
      </w:pPr>
      <w:r w:rsidRPr="00837394">
        <w:rPr>
          <w:rFonts w:cstheme="minorHAnsi"/>
          <w:color w:val="000000"/>
          <w:spacing w:val="-6"/>
          <w:sz w:val="24"/>
          <w:szCs w:val="24"/>
        </w:rPr>
        <w:t xml:space="preserve">There is an </w:t>
      </w:r>
      <w:r w:rsidR="00F919AB" w:rsidRPr="00837394">
        <w:rPr>
          <w:rFonts w:cstheme="minorHAnsi"/>
          <w:color w:val="000000"/>
          <w:sz w:val="24"/>
          <w:szCs w:val="24"/>
        </w:rPr>
        <w:t xml:space="preserve">expectation </w:t>
      </w:r>
      <w:r w:rsidRPr="00837394">
        <w:rPr>
          <w:rFonts w:cstheme="minorHAnsi"/>
          <w:color w:val="000000"/>
          <w:spacing w:val="-6"/>
          <w:sz w:val="24"/>
          <w:szCs w:val="24"/>
        </w:rPr>
        <w:t xml:space="preserve">that feedback will have a </w:t>
      </w:r>
      <w:r>
        <w:rPr>
          <w:rFonts w:cstheme="minorHAnsi"/>
          <w:color w:val="000000"/>
          <w:spacing w:val="-6"/>
          <w:sz w:val="24"/>
          <w:szCs w:val="24"/>
        </w:rPr>
        <w:t>direc</w:t>
      </w:r>
      <w:r w:rsidRPr="00837394">
        <w:rPr>
          <w:rFonts w:cstheme="minorHAnsi"/>
          <w:color w:val="000000"/>
          <w:spacing w:val="-6"/>
          <w:sz w:val="24"/>
          <w:szCs w:val="24"/>
        </w:rPr>
        <w:t xml:space="preserve">t impact on pupils' outcomes. </w:t>
      </w:r>
    </w:p>
    <w:p w:rsidR="00F12C83" w:rsidRDefault="00F12C83" w:rsidP="00F12C83">
      <w:pPr>
        <w:tabs>
          <w:tab w:val="decimal" w:pos="432"/>
          <w:tab w:val="decimal" w:pos="1008"/>
        </w:tabs>
        <w:spacing w:before="108" w:line="196" w:lineRule="auto"/>
        <w:ind w:left="576"/>
        <w:rPr>
          <w:rFonts w:cstheme="minorHAnsi"/>
          <w:color w:val="000000"/>
          <w:spacing w:val="-6"/>
          <w:sz w:val="24"/>
          <w:szCs w:val="24"/>
        </w:rPr>
      </w:pPr>
    </w:p>
    <w:p w:rsidR="00F12C83" w:rsidRPr="00F12C83" w:rsidRDefault="00F12C83" w:rsidP="00F12C83">
      <w:pPr>
        <w:spacing w:before="432"/>
        <w:ind w:left="216"/>
        <w:rPr>
          <w:rFonts w:cstheme="minorHAnsi"/>
          <w:b/>
          <w:color w:val="000000"/>
          <w:spacing w:val="-6"/>
          <w:sz w:val="24"/>
          <w:szCs w:val="24"/>
        </w:rPr>
      </w:pPr>
      <w:r w:rsidRPr="00F12C83">
        <w:rPr>
          <w:rFonts w:cstheme="minorHAnsi"/>
          <w:b/>
          <w:color w:val="000000"/>
          <w:spacing w:val="-6"/>
          <w:sz w:val="24"/>
          <w:szCs w:val="24"/>
        </w:rPr>
        <w:t>How is the policy monitored?</w:t>
      </w:r>
    </w:p>
    <w:p w:rsidR="00F12C83" w:rsidRPr="00837394" w:rsidRDefault="00F12C83" w:rsidP="00F12C83">
      <w:pPr>
        <w:numPr>
          <w:ilvl w:val="0"/>
          <w:numId w:val="1"/>
        </w:numPr>
        <w:tabs>
          <w:tab w:val="clear" w:pos="432"/>
          <w:tab w:val="decimal" w:pos="1008"/>
        </w:tabs>
        <w:spacing w:before="72"/>
        <w:ind w:left="288" w:firstLine="288"/>
        <w:rPr>
          <w:rFonts w:cstheme="minorHAnsi"/>
          <w:color w:val="000000"/>
          <w:spacing w:val="-3"/>
          <w:sz w:val="24"/>
          <w:szCs w:val="24"/>
        </w:rPr>
      </w:pPr>
      <w:r w:rsidRPr="00837394">
        <w:rPr>
          <w:rFonts w:cstheme="minorHAnsi"/>
          <w:color w:val="000000"/>
          <w:spacing w:val="-3"/>
          <w:sz w:val="24"/>
          <w:szCs w:val="24"/>
        </w:rPr>
        <w:lastRenderedPageBreak/>
        <w:t>All staff are responsible for the effective implementation of this policy.</w:t>
      </w:r>
    </w:p>
    <w:p w:rsidR="00F12C83" w:rsidRPr="00F12C83" w:rsidRDefault="00F12C83" w:rsidP="00F12C83">
      <w:pPr>
        <w:numPr>
          <w:ilvl w:val="0"/>
          <w:numId w:val="1"/>
        </w:numPr>
        <w:tabs>
          <w:tab w:val="clear" w:pos="432"/>
          <w:tab w:val="decimal" w:pos="1008"/>
        </w:tabs>
        <w:spacing w:before="72"/>
        <w:ind w:left="288" w:firstLine="288"/>
        <w:rPr>
          <w:rFonts w:cstheme="minorHAnsi"/>
          <w:color w:val="000000"/>
          <w:spacing w:val="-3"/>
          <w:sz w:val="24"/>
          <w:szCs w:val="24"/>
        </w:rPr>
      </w:pPr>
      <w:r w:rsidRPr="00F12C83">
        <w:rPr>
          <w:rFonts w:cstheme="minorHAnsi"/>
          <w:color w:val="000000"/>
          <w:spacing w:val="-3"/>
          <w:sz w:val="24"/>
          <w:szCs w:val="24"/>
        </w:rPr>
        <w:t>The policy will be monitored through conversations with pupils and class teachers.</w:t>
      </w:r>
    </w:p>
    <w:p w:rsidR="00F12C83" w:rsidRPr="00F12C83" w:rsidRDefault="00F12C83" w:rsidP="00F12C83">
      <w:pPr>
        <w:numPr>
          <w:ilvl w:val="0"/>
          <w:numId w:val="1"/>
        </w:numPr>
        <w:tabs>
          <w:tab w:val="clear" w:pos="432"/>
          <w:tab w:val="decimal" w:pos="1008"/>
        </w:tabs>
        <w:spacing w:before="72"/>
        <w:ind w:left="288" w:firstLine="288"/>
        <w:rPr>
          <w:rFonts w:cstheme="minorHAnsi"/>
          <w:color w:val="000000"/>
          <w:spacing w:val="-3"/>
          <w:sz w:val="24"/>
          <w:szCs w:val="24"/>
        </w:rPr>
      </w:pPr>
      <w:r w:rsidRPr="00F12C83">
        <w:rPr>
          <w:rFonts w:cstheme="minorHAnsi"/>
          <w:color w:val="000000"/>
          <w:spacing w:val="-3"/>
          <w:sz w:val="24"/>
          <w:szCs w:val="24"/>
        </w:rPr>
        <w:t>Pupils</w:t>
      </w:r>
      <w:r w:rsidR="00E813AB">
        <w:rPr>
          <w:rFonts w:cstheme="minorHAnsi"/>
          <w:color w:val="000000"/>
          <w:spacing w:val="-3"/>
          <w:sz w:val="24"/>
          <w:szCs w:val="24"/>
        </w:rPr>
        <w:t>’</w:t>
      </w:r>
      <w:r w:rsidRPr="00F12C83">
        <w:rPr>
          <w:rFonts w:cstheme="minorHAnsi"/>
          <w:color w:val="000000"/>
          <w:spacing w:val="-3"/>
          <w:sz w:val="24"/>
          <w:szCs w:val="24"/>
        </w:rPr>
        <w:t xml:space="preserve"> work will form an important</w:t>
      </w:r>
      <w:r w:rsidR="00E813AB">
        <w:rPr>
          <w:rFonts w:cstheme="minorHAnsi"/>
          <w:color w:val="000000"/>
          <w:spacing w:val="-3"/>
          <w:sz w:val="24"/>
          <w:szCs w:val="24"/>
        </w:rPr>
        <w:t xml:space="preserve"> part of the monitoring process.</w:t>
      </w:r>
    </w:p>
    <w:p w:rsidR="00F12C83" w:rsidRPr="00F12C83" w:rsidRDefault="00F12C83" w:rsidP="00F12C83">
      <w:pPr>
        <w:spacing w:before="432"/>
        <w:ind w:left="216"/>
        <w:rPr>
          <w:rFonts w:cstheme="minorHAnsi"/>
          <w:b/>
          <w:color w:val="000000"/>
          <w:spacing w:val="-6"/>
          <w:sz w:val="24"/>
          <w:szCs w:val="24"/>
        </w:rPr>
      </w:pPr>
      <w:r w:rsidRPr="00F12C83">
        <w:rPr>
          <w:rFonts w:cstheme="minorHAnsi"/>
          <w:b/>
          <w:color w:val="000000"/>
          <w:spacing w:val="-6"/>
          <w:sz w:val="24"/>
          <w:szCs w:val="24"/>
        </w:rPr>
        <w:t>Who is the policy for?</w:t>
      </w:r>
    </w:p>
    <w:p w:rsidR="00F12C83" w:rsidRPr="00F919AB" w:rsidRDefault="00F12C83" w:rsidP="00F919AB">
      <w:pPr>
        <w:numPr>
          <w:ilvl w:val="0"/>
          <w:numId w:val="1"/>
        </w:numPr>
        <w:tabs>
          <w:tab w:val="clear" w:pos="432"/>
          <w:tab w:val="decimal" w:pos="1008"/>
        </w:tabs>
        <w:spacing w:before="108"/>
        <w:ind w:left="1008" w:right="288" w:hanging="432"/>
        <w:rPr>
          <w:rFonts w:cstheme="minorHAnsi"/>
          <w:color w:val="000000"/>
          <w:spacing w:val="-5"/>
          <w:sz w:val="24"/>
          <w:szCs w:val="24"/>
        </w:rPr>
      </w:pPr>
      <w:r w:rsidRPr="00F919AB">
        <w:rPr>
          <w:rFonts w:cstheme="minorHAnsi"/>
          <w:color w:val="000000"/>
          <w:spacing w:val="-5"/>
          <w:sz w:val="24"/>
          <w:szCs w:val="24"/>
        </w:rPr>
        <w:t>Pupils - to ensure that the feedback they are provided with enables them to make progress</w:t>
      </w:r>
    </w:p>
    <w:p w:rsidR="00F12C83" w:rsidRPr="00F919AB" w:rsidRDefault="00F12C83" w:rsidP="00F919AB">
      <w:pPr>
        <w:numPr>
          <w:ilvl w:val="0"/>
          <w:numId w:val="1"/>
        </w:numPr>
        <w:tabs>
          <w:tab w:val="clear" w:pos="432"/>
          <w:tab w:val="decimal" w:pos="1008"/>
        </w:tabs>
        <w:spacing w:before="108"/>
        <w:ind w:left="1008" w:right="288" w:hanging="432"/>
        <w:rPr>
          <w:rFonts w:cstheme="minorHAnsi"/>
          <w:color w:val="000000"/>
          <w:spacing w:val="-5"/>
          <w:sz w:val="24"/>
          <w:szCs w:val="24"/>
        </w:rPr>
      </w:pPr>
      <w:r w:rsidRPr="00F919AB">
        <w:rPr>
          <w:rFonts w:cstheme="minorHAnsi"/>
          <w:color w:val="000000"/>
          <w:spacing w:val="-5"/>
          <w:sz w:val="24"/>
          <w:szCs w:val="24"/>
        </w:rPr>
        <w:t>Staff - to enable them to use their professional judgement in how best to provide feedback to their pupils</w:t>
      </w:r>
    </w:p>
    <w:p w:rsidR="00F12C83" w:rsidRPr="00F919AB" w:rsidRDefault="00F12C83" w:rsidP="00F919AB">
      <w:pPr>
        <w:numPr>
          <w:ilvl w:val="0"/>
          <w:numId w:val="1"/>
        </w:numPr>
        <w:tabs>
          <w:tab w:val="clear" w:pos="432"/>
          <w:tab w:val="decimal" w:pos="1008"/>
        </w:tabs>
        <w:spacing w:before="108"/>
        <w:ind w:left="1008" w:right="288" w:hanging="432"/>
        <w:rPr>
          <w:rFonts w:cstheme="minorHAnsi"/>
          <w:color w:val="000000"/>
          <w:spacing w:val="-5"/>
          <w:sz w:val="24"/>
          <w:szCs w:val="24"/>
        </w:rPr>
      </w:pPr>
      <w:r w:rsidRPr="00F919AB">
        <w:rPr>
          <w:rFonts w:cstheme="minorHAnsi"/>
          <w:color w:val="000000"/>
          <w:spacing w:val="-5"/>
          <w:sz w:val="24"/>
          <w:szCs w:val="24"/>
        </w:rPr>
        <w:t>Leaders - to ensure that pupils outcomes and teacher workload are protected</w:t>
      </w:r>
    </w:p>
    <w:p w:rsidR="00F12C83" w:rsidRPr="00F919AB" w:rsidRDefault="00F12C83" w:rsidP="00F919AB">
      <w:pPr>
        <w:numPr>
          <w:ilvl w:val="0"/>
          <w:numId w:val="1"/>
        </w:numPr>
        <w:tabs>
          <w:tab w:val="clear" w:pos="432"/>
          <w:tab w:val="decimal" w:pos="1008"/>
        </w:tabs>
        <w:spacing w:before="108"/>
        <w:ind w:left="1008" w:right="288" w:hanging="432"/>
        <w:rPr>
          <w:rFonts w:cstheme="minorHAnsi"/>
          <w:color w:val="000000"/>
          <w:spacing w:val="-5"/>
          <w:sz w:val="24"/>
          <w:szCs w:val="24"/>
        </w:rPr>
      </w:pPr>
      <w:r w:rsidRPr="00F919AB">
        <w:rPr>
          <w:rFonts w:cstheme="minorHAnsi"/>
          <w:color w:val="000000"/>
          <w:spacing w:val="-5"/>
          <w:sz w:val="24"/>
          <w:szCs w:val="24"/>
        </w:rPr>
        <w:t>Parents - to support them in understanding how feedback is provided to their children</w:t>
      </w:r>
    </w:p>
    <w:p w:rsidR="00F12C83" w:rsidRPr="00F12C83" w:rsidRDefault="00F12C83" w:rsidP="00F12C83">
      <w:pPr>
        <w:spacing w:before="288"/>
        <w:ind w:left="216"/>
        <w:rPr>
          <w:rFonts w:cstheme="minorHAnsi"/>
          <w:b/>
          <w:color w:val="000000"/>
          <w:spacing w:val="-6"/>
          <w:sz w:val="24"/>
          <w:szCs w:val="24"/>
        </w:rPr>
      </w:pPr>
      <w:r w:rsidRPr="00F12C83">
        <w:rPr>
          <w:rFonts w:cstheme="minorHAnsi"/>
          <w:b/>
          <w:color w:val="000000"/>
          <w:spacing w:val="-6"/>
          <w:sz w:val="24"/>
          <w:szCs w:val="24"/>
        </w:rPr>
        <w:t>When will the policy be reviewed?</w:t>
      </w:r>
    </w:p>
    <w:p w:rsidR="00F12C83" w:rsidRPr="00D3104C" w:rsidRDefault="00F12C83" w:rsidP="00F12C83">
      <w:pPr>
        <w:numPr>
          <w:ilvl w:val="0"/>
          <w:numId w:val="1"/>
        </w:numPr>
        <w:tabs>
          <w:tab w:val="clear" w:pos="432"/>
          <w:tab w:val="decimal" w:pos="1008"/>
        </w:tabs>
        <w:spacing w:before="144" w:line="204" w:lineRule="auto"/>
        <w:ind w:left="576"/>
        <w:rPr>
          <w:rFonts w:cstheme="minorHAnsi"/>
          <w:color w:val="000000"/>
          <w:spacing w:val="22"/>
          <w:sz w:val="24"/>
          <w:szCs w:val="24"/>
        </w:rPr>
      </w:pPr>
      <w:r w:rsidRPr="00F12C83">
        <w:rPr>
          <w:rFonts w:cstheme="minorHAnsi"/>
          <w:color w:val="000000"/>
          <w:sz w:val="24"/>
          <w:szCs w:val="24"/>
        </w:rPr>
        <w:t>Annually</w:t>
      </w:r>
    </w:p>
    <w:p w:rsidR="00D3104C" w:rsidRPr="00837394" w:rsidRDefault="00D3104C" w:rsidP="00D3104C">
      <w:pPr>
        <w:tabs>
          <w:tab w:val="decimal" w:pos="432"/>
          <w:tab w:val="decimal" w:pos="1008"/>
        </w:tabs>
        <w:spacing w:before="144" w:line="204" w:lineRule="auto"/>
        <w:rPr>
          <w:rFonts w:cstheme="minorHAnsi"/>
          <w:color w:val="000000"/>
          <w:spacing w:val="22"/>
          <w:sz w:val="24"/>
          <w:szCs w:val="24"/>
        </w:rPr>
      </w:pPr>
    </w:p>
    <w:p w:rsidR="00F919AB" w:rsidRDefault="00F919AB">
      <w:pPr>
        <w:spacing w:after="160" w:line="259" w:lineRule="auto"/>
      </w:pPr>
      <w:r>
        <w:br w:type="page"/>
      </w:r>
    </w:p>
    <w:p w:rsidR="00F919AB" w:rsidRDefault="00F919AB">
      <w:r>
        <w:lastRenderedPageBreak/>
        <w:t>Appendix 1: Specific Guidance for staff</w:t>
      </w:r>
    </w:p>
    <w:p w:rsidR="00F919AB" w:rsidRPr="00496B8D" w:rsidRDefault="00F919AB" w:rsidP="00F919AB">
      <w:pPr>
        <w:rPr>
          <w:b/>
        </w:rPr>
      </w:pPr>
      <w:r w:rsidRPr="00496B8D">
        <w:rPr>
          <w:b/>
        </w:rPr>
        <w:t>Books</w:t>
      </w:r>
    </w:p>
    <w:p w:rsidR="00F919AB" w:rsidRDefault="00F919AB" w:rsidP="00F919AB">
      <w:pPr>
        <w:pStyle w:val="ListParagraph"/>
        <w:numPr>
          <w:ilvl w:val="0"/>
          <w:numId w:val="3"/>
        </w:numPr>
        <w:spacing w:after="160" w:line="259" w:lineRule="auto"/>
      </w:pPr>
      <w:r>
        <w:t>Printed label to be used on the front with the name in bold for Pupil Premium children</w:t>
      </w:r>
    </w:p>
    <w:p w:rsidR="00F919AB" w:rsidRDefault="00F919AB" w:rsidP="00F919AB">
      <w:pPr>
        <w:pStyle w:val="ListParagraph"/>
        <w:numPr>
          <w:ilvl w:val="0"/>
          <w:numId w:val="3"/>
        </w:numPr>
        <w:spacing w:after="160" w:line="259" w:lineRule="auto"/>
      </w:pPr>
      <w:r>
        <w:t>Date &amp; L.Q. written and underlined or printed on a label</w:t>
      </w:r>
    </w:p>
    <w:p w:rsidR="00F919AB" w:rsidRDefault="00F919AB" w:rsidP="00F919AB">
      <w:pPr>
        <w:pStyle w:val="ListParagraph"/>
        <w:numPr>
          <w:ilvl w:val="0"/>
          <w:numId w:val="3"/>
        </w:numPr>
        <w:spacing w:after="160" w:line="259" w:lineRule="auto"/>
      </w:pPr>
      <w:r>
        <w:t>If anyone other than classteacher marking books, initial it (unless it is usual PPA cover)</w:t>
      </w:r>
    </w:p>
    <w:p w:rsidR="00F919AB" w:rsidRDefault="00F919AB" w:rsidP="00F919AB">
      <w:pPr>
        <w:pStyle w:val="ListParagraph"/>
        <w:numPr>
          <w:ilvl w:val="0"/>
          <w:numId w:val="3"/>
        </w:numPr>
        <w:spacing w:after="160" w:line="259" w:lineRule="auto"/>
      </w:pPr>
      <w:r>
        <w:t>Whole worksheets to be kept to a ‘healthy balance’ – where possible, children need to learn to set the work out themselves</w:t>
      </w:r>
    </w:p>
    <w:p w:rsidR="00F919AB" w:rsidRDefault="00F919AB" w:rsidP="00F919AB">
      <w:pPr>
        <w:pStyle w:val="ListParagraph"/>
        <w:numPr>
          <w:ilvl w:val="0"/>
          <w:numId w:val="3"/>
        </w:numPr>
        <w:spacing w:after="160" w:line="259" w:lineRule="auto"/>
      </w:pPr>
      <w:r>
        <w:t>Crossing out should be one line only</w:t>
      </w:r>
    </w:p>
    <w:p w:rsidR="00F919AB" w:rsidRDefault="00F919AB" w:rsidP="00F919AB"/>
    <w:p w:rsidR="00F919AB" w:rsidRPr="00496B8D" w:rsidRDefault="00F919AB" w:rsidP="00F919AB">
      <w:pPr>
        <w:rPr>
          <w:b/>
        </w:rPr>
      </w:pPr>
      <w:r w:rsidRPr="00496B8D">
        <w:rPr>
          <w:b/>
        </w:rPr>
        <w:t>Feedback &amp; marking</w:t>
      </w:r>
    </w:p>
    <w:p w:rsidR="00F919AB" w:rsidRDefault="00F919AB" w:rsidP="00F919AB">
      <w:pPr>
        <w:pStyle w:val="ListParagraph"/>
        <w:numPr>
          <w:ilvl w:val="0"/>
          <w:numId w:val="4"/>
        </w:numPr>
        <w:spacing w:after="160" w:line="259" w:lineRule="auto"/>
      </w:pPr>
      <w:r>
        <w:t>Verbal feedback/in lesson feedback preferable to written comments. All feedback should impact on progress.</w:t>
      </w:r>
    </w:p>
    <w:p w:rsidR="00F919AB" w:rsidRDefault="00F919AB" w:rsidP="00F919AB">
      <w:pPr>
        <w:pStyle w:val="ListParagraph"/>
        <w:numPr>
          <w:ilvl w:val="0"/>
          <w:numId w:val="4"/>
        </w:numPr>
        <w:spacing w:after="160" w:line="259" w:lineRule="auto"/>
      </w:pPr>
      <w:r>
        <w:t>Children should be able to explain how they receive feedback from the adults they work with</w:t>
      </w:r>
    </w:p>
    <w:p w:rsidR="00F919AB" w:rsidRDefault="00F919AB" w:rsidP="00F919AB">
      <w:pPr>
        <w:pStyle w:val="ListParagraph"/>
        <w:numPr>
          <w:ilvl w:val="0"/>
          <w:numId w:val="4"/>
        </w:numPr>
        <w:spacing w:after="160" w:line="259" w:lineRule="auto"/>
      </w:pPr>
      <w:r>
        <w:t>LQ highlighted green/pink to give a quick indication of understanding for both pupils and adult</w:t>
      </w:r>
    </w:p>
    <w:p w:rsidR="00F919AB" w:rsidRDefault="00F919AB" w:rsidP="00F919AB">
      <w:pPr>
        <w:pStyle w:val="ListParagraph"/>
        <w:numPr>
          <w:ilvl w:val="0"/>
          <w:numId w:val="4"/>
        </w:numPr>
        <w:spacing w:after="160" w:line="259" w:lineRule="auto"/>
      </w:pPr>
      <w:r>
        <w:t>Any intervention following a lesson needs to be done in books</w:t>
      </w:r>
    </w:p>
    <w:p w:rsidR="00F919AB" w:rsidRDefault="00F919AB" w:rsidP="00F919AB">
      <w:pPr>
        <w:pStyle w:val="ListParagraph"/>
        <w:numPr>
          <w:ilvl w:val="0"/>
          <w:numId w:val="4"/>
        </w:numPr>
        <w:spacing w:after="160" w:line="259" w:lineRule="auto"/>
      </w:pPr>
      <w:r>
        <w:t>Please use the codes ‘LS’ (Little support) or ‘S’ (Support) to indicate level of support next to the learning question. If blank, work has been completed independently.</w:t>
      </w:r>
    </w:p>
    <w:p w:rsidR="00F919AB" w:rsidRDefault="00F919AB" w:rsidP="00F919AB">
      <w:pPr>
        <w:pStyle w:val="ListParagraph"/>
        <w:numPr>
          <w:ilvl w:val="0"/>
          <w:numId w:val="4"/>
        </w:numPr>
        <w:spacing w:after="160" w:line="259" w:lineRule="auto"/>
      </w:pPr>
      <w:r>
        <w:t>Teacher to use blue or red pen, Ta’s green</w:t>
      </w:r>
    </w:p>
    <w:p w:rsidR="00F919AB" w:rsidRDefault="00F919AB" w:rsidP="00F919AB">
      <w:pPr>
        <w:pStyle w:val="ListParagraph"/>
        <w:numPr>
          <w:ilvl w:val="0"/>
          <w:numId w:val="4"/>
        </w:numPr>
        <w:spacing w:after="160" w:line="259" w:lineRule="auto"/>
      </w:pPr>
      <w:r>
        <w:t>For KS2, instead of writing ‘Next time don’t forget your full stops’ etc, set the child a gap task there and then to either correct what they’ve done or correct something you set them (see Zonal Feedback from Mark, Plan, Teach below). For KS1, next steps should be indicated in their book to be addressed next lesson, e.g. finger spaces. Their book should then show that this has been applied in future lessons.</w:t>
      </w:r>
    </w:p>
    <w:p w:rsidR="00F919AB" w:rsidRDefault="00F919AB" w:rsidP="00F919AB">
      <w:pPr>
        <w:pStyle w:val="ListParagraph"/>
        <w:numPr>
          <w:ilvl w:val="0"/>
          <w:numId w:val="4"/>
        </w:numPr>
        <w:spacing w:after="160" w:line="259" w:lineRule="auto"/>
      </w:pPr>
      <w:r>
        <w:t>If correcting spellings, focus on high frequency/key words for your year group</w:t>
      </w:r>
    </w:p>
    <w:p w:rsidR="00F919AB" w:rsidRDefault="00F919AB" w:rsidP="00F919AB">
      <w:pPr>
        <w:pStyle w:val="ListParagraph"/>
        <w:numPr>
          <w:ilvl w:val="0"/>
          <w:numId w:val="4"/>
        </w:numPr>
        <w:spacing w:after="160" w:line="259" w:lineRule="auto"/>
      </w:pPr>
      <w:r>
        <w:t>Self-marking in Mathematics is a useful way for children to gain instant feedback. If children are self-marking, this must be in coloured pencil/purple pen – not highlighter. Ticks should be the same size of the handwriting/digits</w:t>
      </w:r>
    </w:p>
    <w:p w:rsidR="00F919AB" w:rsidRDefault="00F919AB" w:rsidP="00F919AB">
      <w:pPr>
        <w:pStyle w:val="ListParagraph"/>
        <w:numPr>
          <w:ilvl w:val="0"/>
          <w:numId w:val="4"/>
        </w:numPr>
        <w:spacing w:after="160" w:line="259" w:lineRule="auto"/>
      </w:pPr>
      <w:r>
        <w:t>Whole class feedback sheets to be used for writing where appropriate</w:t>
      </w:r>
    </w:p>
    <w:p w:rsidR="00F919AB" w:rsidRDefault="00F919AB" w:rsidP="00F919AB">
      <w:pPr>
        <w:pStyle w:val="ListParagraph"/>
        <w:numPr>
          <w:ilvl w:val="0"/>
          <w:numId w:val="4"/>
        </w:numPr>
        <w:spacing w:after="160" w:line="259" w:lineRule="auto"/>
      </w:pPr>
      <w:r>
        <w:t>There are many other ways of giving feedback – please feel free to use any additional methods which allow your class to make progress</w:t>
      </w:r>
    </w:p>
    <w:p w:rsidR="00F919AB" w:rsidRDefault="00F919AB" w:rsidP="00F919AB">
      <w:pPr>
        <w:rPr>
          <w:b/>
        </w:rPr>
      </w:pPr>
      <w:r w:rsidRPr="00585638">
        <w:rPr>
          <w:b/>
          <w:noProof/>
          <w:lang w:val="en-GB" w:eastAsia="en-GB"/>
        </w:rPr>
        <w:drawing>
          <wp:anchor distT="0" distB="0" distL="114300" distR="114300" simplePos="0" relativeHeight="251662336" behindDoc="0" locked="0" layoutInCell="1" allowOverlap="1" wp14:anchorId="7BF93AEE" wp14:editId="2356B639">
            <wp:simplePos x="0" y="0"/>
            <wp:positionH relativeFrom="column">
              <wp:posOffset>1700847</wp:posOffset>
            </wp:positionH>
            <wp:positionV relativeFrom="paragraph">
              <wp:posOffset>122239</wp:posOffset>
            </wp:positionV>
            <wp:extent cx="3266353" cy="3033093"/>
            <wp:effectExtent l="2223" t="0" r="0" b="0"/>
            <wp:wrapNone/>
            <wp:docPr id="1" name="Picture 1" descr="N:\IMG_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G_543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568" t="7384" r="15748" b="1420"/>
                    <a:stretch/>
                  </pic:blipFill>
                  <pic:spPr bwMode="auto">
                    <a:xfrm rot="5400000">
                      <a:off x="0" y="0"/>
                      <a:ext cx="3266353" cy="30330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919AB" w:rsidRDefault="00F919AB"/>
    <w:sectPr w:rsidR="00F91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4EA0"/>
    <w:multiLevelType w:val="hybridMultilevel"/>
    <w:tmpl w:val="299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80BCB"/>
    <w:multiLevelType w:val="hybridMultilevel"/>
    <w:tmpl w:val="139C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C5E75"/>
    <w:multiLevelType w:val="hybridMultilevel"/>
    <w:tmpl w:val="08D8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B0A56"/>
    <w:multiLevelType w:val="multilevel"/>
    <w:tmpl w:val="765072F0"/>
    <w:lvl w:ilvl="0">
      <w:start w:val="1"/>
      <w:numFmt w:val="bullet"/>
      <w:lvlText w:val=""/>
      <w:lvlJc w:val="left"/>
      <w:pPr>
        <w:tabs>
          <w:tab w:val="decimal" w:pos="432"/>
        </w:tabs>
        <w:ind w:left="720"/>
      </w:pPr>
      <w:rPr>
        <w:rFonts w:ascii="Symbol" w:hAnsi="Symbol"/>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83"/>
    <w:rsid w:val="0052402F"/>
    <w:rsid w:val="00745587"/>
    <w:rsid w:val="00A944A5"/>
    <w:rsid w:val="00BA0997"/>
    <w:rsid w:val="00C051E4"/>
    <w:rsid w:val="00D3104C"/>
    <w:rsid w:val="00E813AB"/>
    <w:rsid w:val="00F12C83"/>
    <w:rsid w:val="00F9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250DB8D-F889-48E4-9DF7-8AC7F1FE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8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Webb</dc:creator>
  <cp:keywords/>
  <dc:description/>
  <cp:lastModifiedBy>Mrs N. Webb</cp:lastModifiedBy>
  <cp:revision>2</cp:revision>
  <dcterms:created xsi:type="dcterms:W3CDTF">2022-01-10T10:06:00Z</dcterms:created>
  <dcterms:modified xsi:type="dcterms:W3CDTF">2022-01-10T10:06:00Z</dcterms:modified>
</cp:coreProperties>
</file>